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71B" w:rsidRPr="00435DB2" w:rsidRDefault="00A77AEB" w:rsidP="00435DB2">
      <w:pPr>
        <w:jc w:val="right"/>
        <w:rPr>
          <w:rFonts w:eastAsia="Calibri"/>
        </w:rPr>
      </w:pPr>
      <w:r w:rsidRPr="00435DB2">
        <w:rPr>
          <w:rFonts w:eastAsia="Calibri"/>
        </w:rPr>
        <w:t>Милайкина Елена Ивановна</w:t>
      </w:r>
    </w:p>
    <w:p w:rsidR="0032271B" w:rsidRPr="00435DB2" w:rsidRDefault="0032271B" w:rsidP="00435DB2">
      <w:pPr>
        <w:jc w:val="right"/>
        <w:rPr>
          <w:rFonts w:eastAsia="Calibri"/>
        </w:rPr>
      </w:pPr>
      <w:r w:rsidRPr="00435DB2">
        <w:rPr>
          <w:rFonts w:eastAsia="Calibri"/>
        </w:rPr>
        <w:t>учитель географии</w:t>
      </w:r>
    </w:p>
    <w:p w:rsidR="0032271B" w:rsidRPr="00435DB2" w:rsidRDefault="00A77AEB" w:rsidP="00435DB2">
      <w:pPr>
        <w:jc w:val="right"/>
        <w:rPr>
          <w:rFonts w:eastAsia="Calibri"/>
        </w:rPr>
      </w:pPr>
      <w:r w:rsidRPr="00435DB2">
        <w:rPr>
          <w:rFonts w:eastAsia="Calibri"/>
        </w:rPr>
        <w:t>МОБУ «Мустаевская С</w:t>
      </w:r>
      <w:r w:rsidR="0032271B" w:rsidRPr="00435DB2">
        <w:rPr>
          <w:rFonts w:eastAsia="Calibri"/>
        </w:rPr>
        <w:t>ОШ»</w:t>
      </w:r>
    </w:p>
    <w:p w:rsidR="0032271B" w:rsidRPr="00435DB2" w:rsidRDefault="0032271B" w:rsidP="00435DB2">
      <w:pPr>
        <w:jc w:val="right"/>
        <w:rPr>
          <w:rFonts w:eastAsia="Calibri"/>
        </w:rPr>
      </w:pPr>
      <w:r w:rsidRPr="00435DB2">
        <w:rPr>
          <w:rFonts w:eastAsia="Calibri"/>
        </w:rPr>
        <w:t>Новосергиевский район</w:t>
      </w:r>
    </w:p>
    <w:p w:rsidR="0032271B" w:rsidRPr="00435DB2" w:rsidRDefault="0032271B" w:rsidP="00435DB2">
      <w:pPr>
        <w:jc w:val="both"/>
        <w:rPr>
          <w:rFonts w:eastAsia="Calibri"/>
        </w:rPr>
      </w:pP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 xml:space="preserve">Название предмета: география 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 xml:space="preserve">Класс:9 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УМК (название учебника, автор, год издания): География 9 класс. Е.М. Домогацких, Москва, Русское слово,</w:t>
      </w:r>
      <w:r w:rsidR="00680D44" w:rsidRPr="00435DB2">
        <w:rPr>
          <w:rFonts w:eastAsia="Calibri"/>
        </w:rPr>
        <w:t xml:space="preserve"> </w:t>
      </w:r>
      <w:r w:rsidRPr="00435DB2">
        <w:rPr>
          <w:rFonts w:eastAsia="Calibri"/>
        </w:rPr>
        <w:t>2014год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Уровень обучения (базовый, углубленный, профильный): базовый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 xml:space="preserve">Тема урок: </w:t>
      </w:r>
      <w:r w:rsidR="002A6D0A" w:rsidRPr="00435DB2">
        <w:rPr>
          <w:rFonts w:eastAsia="Calibri"/>
        </w:rPr>
        <w:t>Агропромышленный комплекс. Растениводство.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Общее количество часов, отведенное на изучение темы:1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 xml:space="preserve">Место урока в системе уроков по теме:1 </w:t>
      </w:r>
    </w:p>
    <w:p w:rsidR="0032271B" w:rsidRPr="00435DB2" w:rsidRDefault="0032271B" w:rsidP="00435DB2">
      <w:pPr>
        <w:pStyle w:val="a5"/>
        <w:jc w:val="both"/>
      </w:pPr>
      <w:r w:rsidRPr="00435DB2">
        <w:rPr>
          <w:rFonts w:eastAsia="Calibri"/>
        </w:rPr>
        <w:t>Цель урока:</w:t>
      </w:r>
      <w:r w:rsidR="0076463B" w:rsidRPr="00435DB2">
        <w:t xml:space="preserve"> </w:t>
      </w:r>
      <w:r w:rsidR="002A6D0A" w:rsidRPr="00435DB2">
        <w:t>Познакомить с особенностями агропромышленного комплекса. Изучить особенности сельского хозяйства России.  Изучить растениеводство и его зональную специализацию.</w:t>
      </w:r>
    </w:p>
    <w:p w:rsidR="0032271B" w:rsidRPr="00435DB2" w:rsidRDefault="0032271B" w:rsidP="00435DB2">
      <w:pPr>
        <w:pStyle w:val="a5"/>
        <w:shd w:val="clear" w:color="auto" w:fill="FFFFFF"/>
        <w:spacing w:before="0" w:beforeAutospacing="0" w:after="120" w:afterAutospacing="0"/>
        <w:jc w:val="both"/>
        <w:rPr>
          <w:color w:val="333333"/>
        </w:rPr>
      </w:pPr>
      <w:r w:rsidRPr="00435DB2">
        <w:rPr>
          <w:rFonts w:eastAsia="Calibri"/>
        </w:rPr>
        <w:t>Задачи урока</w:t>
      </w:r>
      <w:r w:rsidR="00EA70B1" w:rsidRPr="00435DB2">
        <w:rPr>
          <w:color w:val="333333"/>
        </w:rPr>
        <w:t xml:space="preserve"> 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обучающие:</w:t>
      </w:r>
    </w:p>
    <w:p w:rsidR="00EA70B1" w:rsidRPr="00435DB2" w:rsidRDefault="00EA70B1" w:rsidP="00435DB2">
      <w:pPr>
        <w:jc w:val="both"/>
        <w:rPr>
          <w:rFonts w:eastAsia="Calibri"/>
        </w:rPr>
      </w:pPr>
      <w:r w:rsidRPr="00435DB2">
        <w:rPr>
          <w:rFonts w:eastAsia="Calibri"/>
        </w:rPr>
        <w:t>-развивать картографические навыки, познавательный интерес, современное географическое мышление учащихся, навыки самостоятельно-поисковой деятельности;</w:t>
      </w:r>
    </w:p>
    <w:p w:rsidR="00EA70B1" w:rsidRPr="00435DB2" w:rsidRDefault="00EA70B1" w:rsidP="00435DB2">
      <w:pPr>
        <w:jc w:val="both"/>
        <w:rPr>
          <w:rFonts w:eastAsia="Calibri"/>
        </w:rPr>
      </w:pPr>
      <w:r w:rsidRPr="00435DB2">
        <w:rPr>
          <w:rFonts w:eastAsia="Calibri"/>
        </w:rPr>
        <w:t>-</w:t>
      </w:r>
      <w:r w:rsidRPr="00435DB2">
        <w:rPr>
          <w:color w:val="000000"/>
        </w:rPr>
        <w:t xml:space="preserve"> </w:t>
      </w:r>
      <w:r w:rsidRPr="00435DB2">
        <w:rPr>
          <w:rFonts w:eastAsia="Calibri"/>
        </w:rPr>
        <w:t>совершенствование анализа учебных таблиц, карт, работа с учебником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развивающие: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развивать навыки по поиску информации, её обработке, сравнению, описанию и анализу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формировать навыки самостоятельной и групповой работы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развивать у обучающихся интерес к предмету, образное мышление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воспитательные: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 воспитать информационную культуру</w:t>
      </w:r>
    </w:p>
    <w:p w:rsidR="00EA70B1" w:rsidRPr="00435DB2" w:rsidRDefault="0032271B" w:rsidP="00435DB2">
      <w:pPr>
        <w:jc w:val="both"/>
        <w:rPr>
          <w:color w:val="000000"/>
        </w:rPr>
      </w:pPr>
      <w:r w:rsidRPr="00435DB2">
        <w:rPr>
          <w:rFonts w:eastAsia="Calibri"/>
        </w:rPr>
        <w:t>- воспитать бережное отношение к окружающей природе</w:t>
      </w:r>
      <w:r w:rsidR="00EA70B1" w:rsidRPr="00435DB2">
        <w:rPr>
          <w:color w:val="000000"/>
        </w:rPr>
        <w:t xml:space="preserve"> </w:t>
      </w:r>
    </w:p>
    <w:p w:rsidR="0032271B" w:rsidRPr="00435DB2" w:rsidRDefault="00EA70B1" w:rsidP="00435DB2">
      <w:pPr>
        <w:jc w:val="both"/>
        <w:rPr>
          <w:rFonts w:eastAsia="Calibri"/>
        </w:rPr>
      </w:pPr>
      <w:r w:rsidRPr="00435DB2">
        <w:rPr>
          <w:color w:val="000000"/>
        </w:rPr>
        <w:t>-</w:t>
      </w:r>
      <w:r w:rsidRPr="00435DB2">
        <w:rPr>
          <w:rFonts w:eastAsia="Calibri"/>
        </w:rPr>
        <w:t>обратить особое внимание на охрану природы в условиях высокой концентрации населения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Планируемые результаты: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Предметные:</w:t>
      </w:r>
    </w:p>
    <w:p w:rsidR="0032271B" w:rsidRPr="00435DB2" w:rsidRDefault="0032271B" w:rsidP="00435DB2">
      <w:pPr>
        <w:jc w:val="both"/>
        <w:rPr>
          <w:rFonts w:eastAsia="Calibri"/>
          <w:i/>
        </w:rPr>
      </w:pPr>
      <w:r w:rsidRPr="00435DB2">
        <w:rPr>
          <w:rFonts w:eastAsia="Calibri"/>
        </w:rPr>
        <w:t>Умение определять</w:t>
      </w:r>
      <w:r w:rsidRPr="00435DB2">
        <w:rPr>
          <w:rFonts w:eastAsia="Calibri"/>
          <w:i/>
        </w:rPr>
        <w:t>:</w:t>
      </w:r>
    </w:p>
    <w:p w:rsidR="00EA70B1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-</w:t>
      </w:r>
      <w:r w:rsidR="00EA70B1" w:rsidRPr="00435DB2">
        <w:rPr>
          <w:rFonts w:eastAsia="Calibri"/>
        </w:rPr>
        <w:t xml:space="preserve"> </w:t>
      </w:r>
      <w:r w:rsidR="00EA70B1" w:rsidRPr="00435DB2">
        <w:rPr>
          <w:rFonts w:eastAsia="Calibri"/>
          <w:bCs/>
        </w:rPr>
        <w:t>Умение объяснять:</w:t>
      </w:r>
    </w:p>
    <w:p w:rsidR="00EA70B1" w:rsidRPr="00435DB2" w:rsidRDefault="00EA70B1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особенност</w:t>
      </w:r>
      <w:r w:rsidR="002A6D0A" w:rsidRPr="00435DB2">
        <w:rPr>
          <w:rFonts w:eastAsia="Calibri"/>
          <w:bCs/>
        </w:rPr>
        <w:t>и АПК</w:t>
      </w:r>
      <w:r w:rsidR="00D52570" w:rsidRPr="00435DB2">
        <w:rPr>
          <w:rFonts w:eastAsia="Calibri"/>
          <w:bCs/>
        </w:rPr>
        <w:t xml:space="preserve">  </w:t>
      </w:r>
      <w:r w:rsidRPr="00435DB2">
        <w:rPr>
          <w:rFonts w:eastAsia="Calibri"/>
          <w:bCs/>
        </w:rPr>
        <w:t>России;</w:t>
      </w:r>
    </w:p>
    <w:p w:rsidR="00EA70B1" w:rsidRPr="00435DB2" w:rsidRDefault="00EA70B1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 xml:space="preserve">особенности структуры </w:t>
      </w:r>
      <w:r w:rsidR="002A6D0A" w:rsidRPr="00435DB2">
        <w:rPr>
          <w:rFonts w:eastAsia="Calibri"/>
          <w:bCs/>
        </w:rPr>
        <w:t xml:space="preserve"> АПК</w:t>
      </w:r>
      <w:r w:rsidR="00D52570" w:rsidRPr="00435DB2">
        <w:rPr>
          <w:rFonts w:eastAsia="Calibri"/>
          <w:bCs/>
        </w:rPr>
        <w:t xml:space="preserve"> </w:t>
      </w:r>
      <w:r w:rsidRPr="00435DB2">
        <w:rPr>
          <w:rFonts w:eastAsia="Calibri"/>
          <w:bCs/>
        </w:rPr>
        <w:t>отдельных территорий России;</w:t>
      </w:r>
    </w:p>
    <w:p w:rsidR="00EA70B1" w:rsidRPr="00435DB2" w:rsidRDefault="00EA70B1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особенности социально-экономической ситуации отдельных регионов России</w:t>
      </w:r>
      <w:r w:rsidR="002A6D0A" w:rsidRPr="00435DB2">
        <w:rPr>
          <w:rFonts w:eastAsia="Calibri"/>
          <w:bCs/>
        </w:rPr>
        <w:t xml:space="preserve"> АПК </w:t>
      </w:r>
      <w:r w:rsidR="00D52570" w:rsidRPr="00435DB2">
        <w:rPr>
          <w:rFonts w:eastAsia="Calibri"/>
          <w:bCs/>
        </w:rPr>
        <w:t>.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Умение применять: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разнообразные источники географической информации, используемых на уроке и форм её представления, для составления характеристики территорий и объяснения  специализации района.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Личностные: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t xml:space="preserve"> -</w:t>
      </w:r>
      <w:r w:rsidRPr="00435DB2">
        <w:rPr>
          <w:rFonts w:eastAsia="Calibri"/>
          <w:bCs/>
        </w:rPr>
        <w:t>развивать  творческое мышление, воображение, память и внимание;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-развивать способность управлять своей познавательной и интеллектуальной деятельностью.</w:t>
      </w:r>
    </w:p>
    <w:p w:rsidR="0032271B" w:rsidRPr="00435DB2" w:rsidRDefault="0032271B" w:rsidP="00435DB2">
      <w:pPr>
        <w:jc w:val="both"/>
        <w:rPr>
          <w:rFonts w:eastAsia="Calibri"/>
          <w:bCs/>
        </w:rPr>
      </w:pPr>
      <w:r w:rsidRPr="00435DB2">
        <w:rPr>
          <w:rFonts w:eastAsia="Calibri"/>
          <w:bCs/>
        </w:rPr>
        <w:t>Метапредметные: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-осознавать конечный результат, искать самостоятельно средства достижения цели, работая по плану;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-сверять свои действия с целью и, при необходимости,  исправлять ошибки самостоятельно;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-в диалоге с учителем совершенствовать самостоятельно выработанные критерии оценки.</w:t>
      </w:r>
    </w:p>
    <w:p w:rsidR="0032271B" w:rsidRP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lastRenderedPageBreak/>
        <w:t>Техническое обеспечение урок: мультимедийный проектор, интерактивная доска.</w:t>
      </w:r>
    </w:p>
    <w:p w:rsidR="0032271B" w:rsidRPr="00435DB2" w:rsidRDefault="0032271B" w:rsidP="00435DB2">
      <w:pPr>
        <w:jc w:val="both"/>
      </w:pPr>
      <w:r w:rsidRPr="00435DB2">
        <w:rPr>
          <w:rFonts w:eastAsia="Calibri"/>
        </w:rPr>
        <w:t>Дополнительное методическое и дидактическое обеспечение урока (возможны ссылки на интернет-ресурс)</w:t>
      </w:r>
      <w:r w:rsidRPr="00435DB2">
        <w:t xml:space="preserve"> инструкционный материал для учащихся в приложении. Атласы </w:t>
      </w:r>
      <w:r w:rsidR="00DB48BC" w:rsidRPr="00435DB2">
        <w:t>и контурные карты для 9 класса, учебники, тетради</w:t>
      </w:r>
    </w:p>
    <w:p w:rsid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>Содержание урока:</w:t>
      </w:r>
    </w:p>
    <w:p w:rsidR="00435DB2" w:rsidRDefault="0032271B" w:rsidP="00435DB2">
      <w:pPr>
        <w:jc w:val="both"/>
        <w:rPr>
          <w:rFonts w:eastAsia="Calibri"/>
        </w:rPr>
      </w:pPr>
      <w:r w:rsidRPr="00435DB2">
        <w:rPr>
          <w:rFonts w:eastAsia="Calibri"/>
        </w:rPr>
        <w:t xml:space="preserve"> </w:t>
      </w:r>
      <w:r w:rsidR="00680D44" w:rsidRPr="00435DB2">
        <w:rPr>
          <w:rFonts w:eastAsia="Calibri"/>
        </w:rPr>
        <w:t>Тип уро</w:t>
      </w:r>
      <w:r w:rsidR="00881931" w:rsidRPr="00435DB2">
        <w:rPr>
          <w:rFonts w:eastAsia="Calibri"/>
        </w:rPr>
        <w:t>ка: Урок «практикум</w:t>
      </w:r>
      <w:r w:rsidR="00680D44" w:rsidRPr="00435DB2">
        <w:rPr>
          <w:rFonts w:eastAsia="Calibri"/>
        </w:rPr>
        <w:t>».</w:t>
      </w:r>
    </w:p>
    <w:p w:rsidR="0032271B" w:rsidRPr="00435DB2" w:rsidRDefault="00680D44" w:rsidP="00435DB2">
      <w:pPr>
        <w:jc w:val="both"/>
        <w:rPr>
          <w:rFonts w:eastAsia="Calibri"/>
        </w:rPr>
      </w:pPr>
      <w:bookmarkStart w:id="0" w:name="_GoBack"/>
      <w:bookmarkEnd w:id="0"/>
      <w:r w:rsidRPr="00435DB2">
        <w:rPr>
          <w:rFonts w:eastAsia="Calibri"/>
        </w:rPr>
        <w:t xml:space="preserve"> </w:t>
      </w:r>
      <w:r w:rsidR="0032271B" w:rsidRPr="00435DB2">
        <w:rPr>
          <w:rFonts w:eastAsia="Calibri"/>
        </w:rPr>
        <w:t xml:space="preserve">Урок </w:t>
      </w:r>
      <w:r w:rsidRPr="00435DB2">
        <w:rPr>
          <w:rFonts w:eastAsia="Calibri"/>
        </w:rPr>
        <w:t>направлен на</w:t>
      </w:r>
      <w:r w:rsidR="00FC663B" w:rsidRPr="00435DB2">
        <w:rPr>
          <w:rFonts w:eastAsia="Calibri"/>
        </w:rPr>
        <w:t xml:space="preserve"> актуализацию по</w:t>
      </w:r>
      <w:r w:rsidR="00732328" w:rsidRPr="00435DB2">
        <w:rPr>
          <w:rFonts w:eastAsia="Calibri"/>
        </w:rPr>
        <w:t>ня</w:t>
      </w:r>
      <w:r w:rsidR="00881931" w:rsidRPr="00435DB2">
        <w:rPr>
          <w:rFonts w:eastAsia="Calibri"/>
        </w:rPr>
        <w:t>тия «АПК</w:t>
      </w:r>
      <w:r w:rsidRPr="00435DB2">
        <w:rPr>
          <w:rFonts w:eastAsia="Calibri"/>
        </w:rPr>
        <w:t>». Обучающиеся работали с разными источниками информации: текст учебника, таблицы, тесты, атласы и контурные карты. Учащиеся на уроке характеризовали отраслевую и территориальную структур</w:t>
      </w:r>
      <w:r w:rsidR="00881931" w:rsidRPr="00435DB2">
        <w:rPr>
          <w:rFonts w:eastAsia="Calibri"/>
        </w:rPr>
        <w:t>у растениводства</w:t>
      </w:r>
      <w:r w:rsidRPr="00435DB2">
        <w:rPr>
          <w:rFonts w:eastAsia="Calibri"/>
        </w:rPr>
        <w:t>, определяли факторы развития и размещения отраслей специализации хозяйственного комплекса региона, выявляли перспективы и проб</w:t>
      </w:r>
      <w:r w:rsidR="00FC663B" w:rsidRPr="00435DB2">
        <w:rPr>
          <w:rFonts w:eastAsia="Calibri"/>
        </w:rPr>
        <w:t>л</w:t>
      </w:r>
      <w:r w:rsidR="00881931" w:rsidRPr="00435DB2">
        <w:rPr>
          <w:rFonts w:eastAsia="Calibri"/>
        </w:rPr>
        <w:t>емы развития АПК</w:t>
      </w:r>
      <w:r w:rsidRPr="00435DB2">
        <w:rPr>
          <w:rFonts w:eastAsia="Calibri"/>
        </w:rPr>
        <w:t>.</w:t>
      </w:r>
    </w:p>
    <w:p w:rsidR="00680D44" w:rsidRPr="00435DB2" w:rsidRDefault="00680D44" w:rsidP="00435DB2">
      <w:pPr>
        <w:jc w:val="both"/>
        <w:rPr>
          <w:rFonts w:eastAsia="Calibr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"/>
        <w:gridCol w:w="2240"/>
        <w:gridCol w:w="2235"/>
        <w:gridCol w:w="2049"/>
        <w:gridCol w:w="1997"/>
        <w:gridCol w:w="779"/>
      </w:tblGrid>
      <w:tr w:rsidR="00CC7423" w:rsidRPr="00435DB2" w:rsidTr="00EA70B1">
        <w:tc>
          <w:tcPr>
            <w:tcW w:w="675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№</w:t>
            </w:r>
          </w:p>
        </w:tc>
        <w:tc>
          <w:tcPr>
            <w:tcW w:w="2507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Этапы урока</w:t>
            </w:r>
          </w:p>
        </w:tc>
        <w:tc>
          <w:tcPr>
            <w:tcW w:w="3843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Деятельность учителя</w:t>
            </w:r>
          </w:p>
        </w:tc>
        <w:tc>
          <w:tcPr>
            <w:tcW w:w="4686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Деятельность ученика</w:t>
            </w:r>
          </w:p>
        </w:tc>
        <w:tc>
          <w:tcPr>
            <w:tcW w:w="2099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Оборудование</w:t>
            </w:r>
          </w:p>
        </w:tc>
        <w:tc>
          <w:tcPr>
            <w:tcW w:w="976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Время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</w:t>
            </w:r>
          </w:p>
        </w:tc>
        <w:tc>
          <w:tcPr>
            <w:tcW w:w="2507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Самоопределение к деятельности</w:t>
            </w:r>
          </w:p>
        </w:tc>
        <w:tc>
          <w:tcPr>
            <w:tcW w:w="3843" w:type="dxa"/>
          </w:tcPr>
          <w:p w:rsidR="002232BB" w:rsidRPr="00435DB2" w:rsidRDefault="002232BB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Приветствует учащихся</w:t>
            </w:r>
          </w:p>
          <w:p w:rsidR="00D46047" w:rsidRPr="00435DB2" w:rsidRDefault="002232BB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</w:t>
            </w:r>
            <w:r w:rsidR="00D46047" w:rsidRPr="00435DB2">
              <w:rPr>
                <w:sz w:val="24"/>
                <w:szCs w:val="24"/>
              </w:rPr>
              <w:t>. Организует работу учащихся с текстом</w:t>
            </w:r>
          </w:p>
        </w:tc>
        <w:tc>
          <w:tcPr>
            <w:tcW w:w="4686" w:type="dxa"/>
          </w:tcPr>
          <w:p w:rsidR="00D46047" w:rsidRPr="00435DB2" w:rsidRDefault="000B461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</w:t>
            </w:r>
            <w:r w:rsidR="00D46047" w:rsidRPr="00435DB2">
              <w:rPr>
                <w:sz w:val="24"/>
                <w:szCs w:val="24"/>
              </w:rPr>
              <w:t>Включение школьников в учебную деятельность на личностно-значимом уровне.</w:t>
            </w:r>
          </w:p>
          <w:p w:rsidR="00D46047" w:rsidRPr="00435DB2" w:rsidRDefault="000B461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</w:t>
            </w:r>
            <w:r w:rsidR="00D46047" w:rsidRPr="00435DB2">
              <w:rPr>
                <w:sz w:val="24"/>
                <w:szCs w:val="24"/>
              </w:rPr>
              <w:t>Работа с текстом. Читают текст, анализируют и задают вопросы</w:t>
            </w:r>
          </w:p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853651" w:rsidRPr="00435DB2" w:rsidRDefault="00D5257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 xml:space="preserve">Текст </w:t>
            </w:r>
            <w:r w:rsidR="00D46047" w:rsidRPr="00435DB2">
              <w:rPr>
                <w:sz w:val="24"/>
                <w:szCs w:val="24"/>
              </w:rPr>
              <w:t>.</w:t>
            </w:r>
            <w:r w:rsidR="0026476A" w:rsidRPr="00435DB2">
              <w:rPr>
                <w:rFonts w:eastAsia="Calibri"/>
                <w:bCs/>
                <w:sz w:val="24"/>
                <w:szCs w:val="24"/>
              </w:rPr>
              <w:t xml:space="preserve"> АПК</w:t>
            </w:r>
          </w:p>
          <w:p w:rsidR="00D46047" w:rsidRPr="00435DB2" w:rsidRDefault="00853651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(задание №1</w:t>
            </w:r>
            <w:r w:rsidR="0026476A" w:rsidRPr="00435DB2">
              <w:rPr>
                <w:sz w:val="24"/>
                <w:szCs w:val="24"/>
              </w:rPr>
              <w:t>- 3</w:t>
            </w:r>
            <w:r w:rsidRPr="00435DB2">
              <w:rPr>
                <w:sz w:val="24"/>
                <w:szCs w:val="24"/>
              </w:rPr>
              <w:t>)</w:t>
            </w:r>
            <w:r w:rsidR="00D52570" w:rsidRPr="00435DB2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7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4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</w:t>
            </w:r>
          </w:p>
        </w:tc>
        <w:tc>
          <w:tcPr>
            <w:tcW w:w="2507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Актуализация знаний, способов действий.</w:t>
            </w:r>
          </w:p>
        </w:tc>
        <w:tc>
          <w:tcPr>
            <w:tcW w:w="3843" w:type="dxa"/>
          </w:tcPr>
          <w:p w:rsidR="00D46047" w:rsidRPr="00435DB2" w:rsidRDefault="002232BB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Организует работу  по повторению</w:t>
            </w:r>
            <w:r w:rsidR="00D46047" w:rsidRPr="00435DB2">
              <w:rPr>
                <w:sz w:val="24"/>
                <w:szCs w:val="24"/>
              </w:rPr>
              <w:t xml:space="preserve"> пройденного материала</w:t>
            </w:r>
          </w:p>
        </w:tc>
        <w:tc>
          <w:tcPr>
            <w:tcW w:w="4686" w:type="dxa"/>
          </w:tcPr>
          <w:p w:rsidR="002232BB" w:rsidRPr="00435DB2" w:rsidRDefault="002232BB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Вспоминают пройденный материал</w:t>
            </w:r>
          </w:p>
          <w:p w:rsidR="00D46047" w:rsidRPr="00435DB2" w:rsidRDefault="002232BB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</w:t>
            </w:r>
            <w:r w:rsidR="00D46047" w:rsidRPr="00435DB2">
              <w:rPr>
                <w:sz w:val="24"/>
                <w:szCs w:val="24"/>
              </w:rPr>
              <w:t>. Отвечают на вопросы теста</w:t>
            </w:r>
          </w:p>
        </w:tc>
        <w:tc>
          <w:tcPr>
            <w:tcW w:w="2099" w:type="dxa"/>
          </w:tcPr>
          <w:p w:rsidR="00853651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Тест</w:t>
            </w:r>
            <w:r w:rsidR="00853651" w:rsidRPr="00435DB2">
              <w:rPr>
                <w:sz w:val="24"/>
                <w:szCs w:val="24"/>
              </w:rPr>
              <w:t xml:space="preserve"> </w:t>
            </w:r>
            <w:r w:rsidRPr="00435DB2">
              <w:rPr>
                <w:sz w:val="24"/>
                <w:szCs w:val="24"/>
              </w:rPr>
              <w:t>на повторение.</w:t>
            </w:r>
          </w:p>
          <w:p w:rsidR="00D46047" w:rsidRPr="00435DB2" w:rsidRDefault="0026476A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(задание №5</w:t>
            </w:r>
            <w:r w:rsidR="00853651" w:rsidRPr="00435DB2">
              <w:rPr>
                <w:sz w:val="24"/>
                <w:szCs w:val="24"/>
              </w:rPr>
              <w:t>)</w:t>
            </w:r>
          </w:p>
        </w:tc>
        <w:tc>
          <w:tcPr>
            <w:tcW w:w="97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18278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</w:t>
            </w:r>
          </w:p>
        </w:tc>
        <w:tc>
          <w:tcPr>
            <w:tcW w:w="2507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Разрыв между знанием и незнанием.</w:t>
            </w:r>
          </w:p>
        </w:tc>
        <w:tc>
          <w:tcPr>
            <w:tcW w:w="3843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Организует работу по  поиску и нахождению новых знаний</w:t>
            </w:r>
            <w:r w:rsidR="00182787" w:rsidRPr="00435DB2">
              <w:rPr>
                <w:sz w:val="24"/>
                <w:szCs w:val="24"/>
              </w:rPr>
              <w:t>.</w:t>
            </w:r>
          </w:p>
          <w:p w:rsidR="00182787" w:rsidRPr="00435DB2" w:rsidRDefault="0018278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 Помогает учащимся ликвидировать затруднения, вызванные  незнанием новой информации.</w:t>
            </w:r>
          </w:p>
        </w:tc>
        <w:tc>
          <w:tcPr>
            <w:tcW w:w="4686" w:type="dxa"/>
          </w:tcPr>
          <w:p w:rsidR="002232BB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</w:t>
            </w:r>
            <w:r w:rsidR="002232BB" w:rsidRPr="00435DB2">
              <w:rPr>
                <w:sz w:val="24"/>
                <w:szCs w:val="24"/>
              </w:rPr>
              <w:t>Формулируют тему урока.</w:t>
            </w:r>
          </w:p>
          <w:p w:rsidR="000B4610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</w:t>
            </w:r>
            <w:r w:rsidR="000B4610" w:rsidRPr="00435DB2">
              <w:rPr>
                <w:sz w:val="24"/>
                <w:szCs w:val="24"/>
              </w:rPr>
              <w:t>На этом этапе происходит столкновение с трудностью, невозможностью воспользоваться известным знанием или способом действия.  Здесь выявляются место и причины затруднения, осознаются потребности к построению нового способа действий;</w:t>
            </w:r>
          </w:p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Дополнительный тест</w:t>
            </w:r>
            <w:r w:rsidR="007812B8" w:rsidRPr="00435DB2">
              <w:rPr>
                <w:sz w:val="24"/>
                <w:szCs w:val="24"/>
              </w:rPr>
              <w:t xml:space="preserve"> </w:t>
            </w:r>
            <w:r w:rsidR="00853651" w:rsidRPr="00435DB2">
              <w:rPr>
                <w:sz w:val="24"/>
                <w:szCs w:val="24"/>
              </w:rPr>
              <w:t>(задание №3)</w:t>
            </w:r>
          </w:p>
        </w:tc>
        <w:tc>
          <w:tcPr>
            <w:tcW w:w="97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F609F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7" w:type="dxa"/>
          </w:tcPr>
          <w:p w:rsidR="00D46047" w:rsidRPr="00435DB2" w:rsidRDefault="0018278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Постановка учебной задачи</w:t>
            </w:r>
          </w:p>
        </w:tc>
        <w:tc>
          <w:tcPr>
            <w:tcW w:w="3843" w:type="dxa"/>
          </w:tcPr>
          <w:p w:rsidR="00182787" w:rsidRPr="00435DB2" w:rsidRDefault="00F609F0" w:rsidP="00435DB2">
            <w:pPr>
              <w:tabs>
                <w:tab w:val="num" w:pos="426"/>
              </w:tabs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У</w:t>
            </w:r>
            <w:r w:rsidR="00182787" w:rsidRPr="00435DB2">
              <w:rPr>
                <w:sz w:val="24"/>
                <w:szCs w:val="24"/>
              </w:rPr>
              <w:t xml:space="preserve">читель </w:t>
            </w:r>
            <w:r w:rsidRPr="00435DB2">
              <w:rPr>
                <w:sz w:val="24"/>
                <w:szCs w:val="24"/>
              </w:rPr>
              <w:t>созда</w:t>
            </w:r>
            <w:r w:rsidR="00182787" w:rsidRPr="00435DB2">
              <w:rPr>
                <w:sz w:val="24"/>
                <w:szCs w:val="24"/>
              </w:rPr>
              <w:t>ет ситуации, когда дети определяют учебную задачу.</w:t>
            </w:r>
          </w:p>
          <w:p w:rsidR="000B4610" w:rsidRPr="00435DB2" w:rsidRDefault="000B4610" w:rsidP="00435DB2">
            <w:pPr>
              <w:tabs>
                <w:tab w:val="num" w:pos="426"/>
              </w:tabs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2.Выполняет направляющую роль, подводит учащихся  к самостоятельному определению цели урока.</w:t>
            </w:r>
          </w:p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6" w:type="dxa"/>
          </w:tcPr>
          <w:p w:rsidR="00F609F0" w:rsidRPr="00435DB2" w:rsidRDefault="00F609F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</w:t>
            </w:r>
            <w:r w:rsidR="00182787" w:rsidRPr="00435DB2">
              <w:rPr>
                <w:sz w:val="24"/>
                <w:szCs w:val="24"/>
              </w:rPr>
              <w:t xml:space="preserve">Устанавливают правильную последовательность экономико-географической характеристики территории. </w:t>
            </w:r>
          </w:p>
          <w:p w:rsidR="00F609F0" w:rsidRPr="00435DB2" w:rsidRDefault="00F609F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2.Выявляю</w:t>
            </w:r>
            <w:r w:rsidR="00182787" w:rsidRPr="00435DB2">
              <w:rPr>
                <w:sz w:val="24"/>
                <w:szCs w:val="24"/>
              </w:rPr>
              <w:t>т</w:t>
            </w:r>
            <w:r w:rsidR="002232BB" w:rsidRPr="00435DB2">
              <w:rPr>
                <w:sz w:val="24"/>
                <w:szCs w:val="24"/>
              </w:rPr>
              <w:t xml:space="preserve">, </w:t>
            </w:r>
            <w:r w:rsidR="00182787" w:rsidRPr="00435DB2">
              <w:rPr>
                <w:sz w:val="24"/>
                <w:szCs w:val="24"/>
              </w:rPr>
              <w:t xml:space="preserve"> почему именно такая последовательность.</w:t>
            </w:r>
          </w:p>
          <w:p w:rsidR="00D46047" w:rsidRPr="00435DB2" w:rsidRDefault="00F609F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3.</w:t>
            </w:r>
            <w:r w:rsidR="00182787" w:rsidRPr="00435DB2">
              <w:rPr>
                <w:sz w:val="24"/>
                <w:szCs w:val="24"/>
              </w:rPr>
              <w:t xml:space="preserve"> Рассматривают зависимость природы на экономику и хозяйство региона.</w:t>
            </w:r>
          </w:p>
        </w:tc>
        <w:tc>
          <w:tcPr>
            <w:tcW w:w="2099" w:type="dxa"/>
          </w:tcPr>
          <w:p w:rsidR="00D46047" w:rsidRPr="00435DB2" w:rsidRDefault="0018278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Экономико-географическая характеристика, ее последовательность</w:t>
            </w:r>
          </w:p>
          <w:p w:rsidR="00853651" w:rsidRPr="00435DB2" w:rsidRDefault="00853651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(задание №4)</w:t>
            </w:r>
          </w:p>
        </w:tc>
        <w:tc>
          <w:tcPr>
            <w:tcW w:w="97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5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0B461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5</w:t>
            </w:r>
          </w:p>
        </w:tc>
        <w:tc>
          <w:tcPr>
            <w:tcW w:w="2507" w:type="dxa"/>
          </w:tcPr>
          <w:p w:rsidR="00D46047" w:rsidRPr="00435DB2" w:rsidRDefault="00F609F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Открытие «нового» знания/моделирование нового способа действий.</w:t>
            </w:r>
          </w:p>
        </w:tc>
        <w:tc>
          <w:tcPr>
            <w:tcW w:w="3843" w:type="dxa"/>
          </w:tcPr>
          <w:p w:rsidR="00D46047" w:rsidRPr="00435DB2" w:rsidRDefault="000B461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1.Организует работу учащихся по  открытию</w:t>
            </w:r>
            <w:r w:rsidR="0026476A" w:rsidRPr="00435DB2">
              <w:rPr>
                <w:sz w:val="24"/>
                <w:szCs w:val="24"/>
              </w:rPr>
              <w:t xml:space="preserve"> нового знания </w:t>
            </w:r>
            <w:r w:rsidR="002232BB" w:rsidRPr="00435DB2">
              <w:rPr>
                <w:sz w:val="24"/>
                <w:szCs w:val="24"/>
              </w:rPr>
              <w:t>или построение нового способа действий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-</w:t>
            </w:r>
            <w:r w:rsidR="0026476A" w:rsidRPr="00435DB2">
              <w:rPr>
                <w:sz w:val="24"/>
                <w:szCs w:val="24"/>
              </w:rPr>
              <w:t>Чему равна доля сельскохозяйственных угодий России</w:t>
            </w:r>
            <w:r w:rsidRPr="00435DB2">
              <w:rPr>
                <w:sz w:val="24"/>
                <w:szCs w:val="24"/>
              </w:rPr>
              <w:t>?</w:t>
            </w:r>
          </w:p>
          <w:p w:rsidR="007812B8" w:rsidRPr="00435DB2" w:rsidRDefault="00D12AD0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 xml:space="preserve">- Какие из  перечисленных отраслей  являются отраслью специализации  растениеводства в России? 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Давайте обратимся к учебнику и картам атласа. Сделайте вывод.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Задание: пользуясь текстом учебника</w:t>
            </w:r>
            <w:r w:rsidR="00CC7423" w:rsidRPr="00435DB2">
              <w:rPr>
                <w:sz w:val="24"/>
                <w:szCs w:val="24"/>
              </w:rPr>
              <w:t>,</w:t>
            </w:r>
            <w:r w:rsidRPr="00435DB2">
              <w:rPr>
                <w:sz w:val="24"/>
                <w:szCs w:val="24"/>
              </w:rPr>
              <w:t xml:space="preserve">  выделите отрасли специализации района, выполнив предложенные задания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6" w:type="dxa"/>
          </w:tcPr>
          <w:p w:rsidR="00D46047" w:rsidRPr="00435DB2" w:rsidRDefault="00F609F0" w:rsidP="00435DB2">
            <w:pPr>
              <w:jc w:val="both"/>
              <w:rPr>
                <w:color w:val="FF0000"/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1.Читают текст на стр</w:t>
            </w:r>
            <w:r w:rsidR="00853651" w:rsidRPr="00435DB2">
              <w:rPr>
                <w:sz w:val="24"/>
                <w:szCs w:val="24"/>
              </w:rPr>
              <w:t>.</w:t>
            </w:r>
            <w:r w:rsidRPr="00435DB2">
              <w:rPr>
                <w:sz w:val="24"/>
                <w:szCs w:val="24"/>
              </w:rPr>
              <w:t xml:space="preserve"> </w:t>
            </w:r>
            <w:r w:rsidR="0026476A" w:rsidRPr="00435DB2">
              <w:rPr>
                <w:sz w:val="24"/>
                <w:szCs w:val="24"/>
              </w:rPr>
              <w:t>142-144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2. Рассматривают национальный и религиозный состав населения региона.</w:t>
            </w:r>
          </w:p>
          <w:p w:rsidR="007812B8" w:rsidRPr="00435DB2" w:rsidRDefault="0026476A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 xml:space="preserve">3. Находят </w:t>
            </w:r>
            <w:r w:rsidR="007812B8" w:rsidRPr="00435DB2">
              <w:rPr>
                <w:sz w:val="24"/>
                <w:szCs w:val="24"/>
              </w:rPr>
              <w:t>на картах атласа.</w:t>
            </w:r>
          </w:p>
          <w:p w:rsidR="00F609F0" w:rsidRPr="00435DB2" w:rsidRDefault="00F404A2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</w:t>
            </w:r>
            <w:r w:rsidR="00F609F0" w:rsidRPr="00435DB2">
              <w:rPr>
                <w:sz w:val="24"/>
                <w:szCs w:val="24"/>
              </w:rPr>
              <w:t xml:space="preserve">.Определяют отрасли </w:t>
            </w:r>
            <w:r w:rsidRPr="00435DB2">
              <w:rPr>
                <w:sz w:val="24"/>
                <w:szCs w:val="24"/>
              </w:rPr>
              <w:t xml:space="preserve">специализации </w:t>
            </w:r>
            <w:r w:rsidR="00F609F0" w:rsidRPr="00435DB2">
              <w:rPr>
                <w:sz w:val="24"/>
                <w:szCs w:val="24"/>
              </w:rPr>
              <w:t>.</w:t>
            </w:r>
          </w:p>
          <w:p w:rsidR="00F609F0" w:rsidRPr="00435DB2" w:rsidRDefault="00F404A2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4</w:t>
            </w:r>
            <w:r w:rsidR="00F609F0" w:rsidRPr="00435DB2">
              <w:rPr>
                <w:sz w:val="24"/>
                <w:szCs w:val="24"/>
              </w:rPr>
              <w:t xml:space="preserve">. Выявляют причины </w:t>
            </w:r>
            <w:r w:rsidR="0026476A" w:rsidRPr="00435DB2">
              <w:rPr>
                <w:sz w:val="24"/>
                <w:szCs w:val="24"/>
              </w:rPr>
              <w:t>размещения АПК</w:t>
            </w:r>
            <w:r w:rsidRPr="00435DB2">
              <w:rPr>
                <w:sz w:val="24"/>
                <w:szCs w:val="24"/>
              </w:rPr>
              <w:t>.</w:t>
            </w:r>
          </w:p>
          <w:p w:rsidR="00F609F0" w:rsidRPr="00435DB2" w:rsidRDefault="00F609F0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D46047" w:rsidRPr="00435DB2" w:rsidRDefault="0026476A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Текст раб. тетр</w:t>
            </w:r>
            <w:r w:rsidR="00F609F0" w:rsidRPr="00435DB2">
              <w:rPr>
                <w:sz w:val="24"/>
                <w:szCs w:val="24"/>
              </w:rPr>
              <w:t xml:space="preserve"> на стр</w:t>
            </w:r>
            <w:r w:rsidR="00FC663B" w:rsidRPr="00435DB2">
              <w:rPr>
                <w:sz w:val="24"/>
                <w:szCs w:val="24"/>
              </w:rPr>
              <w:t xml:space="preserve"> </w:t>
            </w:r>
            <w:r w:rsidRPr="00435DB2">
              <w:rPr>
                <w:sz w:val="24"/>
                <w:szCs w:val="24"/>
              </w:rPr>
              <w:t>142</w:t>
            </w:r>
          </w:p>
          <w:p w:rsidR="007812B8" w:rsidRPr="00435DB2" w:rsidRDefault="007812B8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Вопросы теста</w:t>
            </w:r>
            <w:r w:rsidR="00D12AD0" w:rsidRPr="00435DB2">
              <w:rPr>
                <w:sz w:val="24"/>
                <w:szCs w:val="24"/>
              </w:rPr>
              <w:t xml:space="preserve"> (задание №1-4</w:t>
            </w:r>
            <w:r w:rsidR="00853651" w:rsidRPr="00435DB2">
              <w:rPr>
                <w:sz w:val="24"/>
                <w:szCs w:val="24"/>
              </w:rPr>
              <w:t>)</w:t>
            </w:r>
          </w:p>
        </w:tc>
        <w:tc>
          <w:tcPr>
            <w:tcW w:w="976" w:type="dxa"/>
          </w:tcPr>
          <w:p w:rsidR="00D46047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18</w:t>
            </w:r>
          </w:p>
        </w:tc>
      </w:tr>
      <w:tr w:rsidR="00FD515F" w:rsidRPr="00435DB2" w:rsidTr="00EA70B1">
        <w:tc>
          <w:tcPr>
            <w:tcW w:w="675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6</w:t>
            </w:r>
          </w:p>
        </w:tc>
        <w:tc>
          <w:tcPr>
            <w:tcW w:w="2507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Физминутка</w:t>
            </w:r>
          </w:p>
        </w:tc>
        <w:tc>
          <w:tcPr>
            <w:tcW w:w="3843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Учитель проводит физминутку.</w:t>
            </w:r>
          </w:p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 xml:space="preserve">Нужно "поздороваться" </w:t>
            </w:r>
            <w:r w:rsidRPr="00435DB2">
              <w:rPr>
                <w:sz w:val="24"/>
                <w:szCs w:val="24"/>
              </w:rPr>
              <w:lastRenderedPageBreak/>
              <w:t>руками за спиной. Для этого правую руку закидываем за плечо, а левую тянем ей на встречу снизу от бедра. Если руки здороваются, то осанка у ребенка в норме, если, пальчики даже не встречаются, то стоит обратить на осанку особое внимание.</w:t>
            </w:r>
            <w:r w:rsidRPr="00435DB2">
              <w:rPr>
                <w:sz w:val="24"/>
                <w:szCs w:val="24"/>
              </w:rPr>
              <w:br/>
              <w:t>Еще одно упражнение: дети встают, не</w:t>
            </w:r>
            <w:r w:rsidR="00FC663B" w:rsidRPr="00435DB2">
              <w:rPr>
                <w:sz w:val="24"/>
                <w:szCs w:val="24"/>
              </w:rPr>
              <w:t xml:space="preserve"> </w:t>
            </w:r>
            <w:r w:rsidRPr="00435DB2">
              <w:rPr>
                <w:sz w:val="24"/>
                <w:szCs w:val="24"/>
              </w:rPr>
              <w:t>отрывая ступней от пола, тянутся затылком "к солнышку". Опять же это полезно для позвоночника.</w:t>
            </w:r>
          </w:p>
        </w:tc>
        <w:tc>
          <w:tcPr>
            <w:tcW w:w="4686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lastRenderedPageBreak/>
              <w:t>Учащиеся выполняют упражнения</w:t>
            </w:r>
          </w:p>
        </w:tc>
        <w:tc>
          <w:tcPr>
            <w:tcW w:w="2099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:rsidR="00FD515F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7</w:t>
            </w:r>
          </w:p>
        </w:tc>
        <w:tc>
          <w:tcPr>
            <w:tcW w:w="2507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Этап первичного закрепления</w:t>
            </w:r>
          </w:p>
        </w:tc>
        <w:tc>
          <w:tcPr>
            <w:tcW w:w="3843" w:type="dxa"/>
          </w:tcPr>
          <w:p w:rsidR="00CC7423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 Организует работу по закреплению и осмыслению изученного материала.</w:t>
            </w:r>
          </w:p>
          <w:p w:rsidR="00CC7423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-Попробуйте теперь выполнить задания, которые вы не смогли выполнить в начале урока. Молодцы. Поставьте сами себе оценку.</w:t>
            </w:r>
          </w:p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8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Отвечают на вопросы дополнительного теста, на вопросы которого в начале урока дети не могли ответить.</w:t>
            </w:r>
          </w:p>
        </w:tc>
        <w:tc>
          <w:tcPr>
            <w:tcW w:w="2099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Дополнительный тест</w:t>
            </w:r>
            <w:r w:rsidR="00853651" w:rsidRPr="00435DB2">
              <w:rPr>
                <w:sz w:val="24"/>
                <w:szCs w:val="24"/>
              </w:rPr>
              <w:t>(задание №3)</w:t>
            </w:r>
          </w:p>
        </w:tc>
        <w:tc>
          <w:tcPr>
            <w:tcW w:w="976" w:type="dxa"/>
          </w:tcPr>
          <w:p w:rsidR="00D46047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5</w:t>
            </w:r>
          </w:p>
        </w:tc>
      </w:tr>
      <w:tr w:rsidR="00CC7423" w:rsidRPr="00435DB2" w:rsidTr="00EA70B1">
        <w:tc>
          <w:tcPr>
            <w:tcW w:w="675" w:type="dxa"/>
          </w:tcPr>
          <w:p w:rsidR="00D46047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8</w:t>
            </w:r>
          </w:p>
        </w:tc>
        <w:tc>
          <w:tcPr>
            <w:tcW w:w="2507" w:type="dxa"/>
          </w:tcPr>
          <w:p w:rsidR="00CC7423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Этап контроля и самооценки.</w:t>
            </w:r>
          </w:p>
          <w:p w:rsidR="00D46047" w:rsidRPr="00435DB2" w:rsidRDefault="00D46047" w:rsidP="00435DB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43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1.</w:t>
            </w:r>
            <w:r w:rsidR="00FD515F" w:rsidRPr="00435DB2">
              <w:rPr>
                <w:sz w:val="24"/>
                <w:szCs w:val="24"/>
              </w:rPr>
              <w:t>Организует работу по контролю и самооценке деятельности учащихся</w:t>
            </w:r>
          </w:p>
          <w:p w:rsidR="00DB48BC" w:rsidRPr="00435DB2" w:rsidRDefault="00CF08F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 xml:space="preserve">- Какие три из перечисленных сельскохозяйственных культур  относятся к техническим? </w:t>
            </w:r>
          </w:p>
          <w:p w:rsidR="00CF08F7" w:rsidRPr="00435DB2" w:rsidRDefault="00CF08F7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lastRenderedPageBreak/>
              <w:t>-ответ запишите в виде последовательности букв в алфовитном порядке букв</w:t>
            </w:r>
          </w:p>
        </w:tc>
        <w:tc>
          <w:tcPr>
            <w:tcW w:w="468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lastRenderedPageBreak/>
              <w:t>На этапе рефлексии учащиеся заполнят таблицу.</w:t>
            </w:r>
          </w:p>
        </w:tc>
        <w:tc>
          <w:tcPr>
            <w:tcW w:w="2099" w:type="dxa"/>
          </w:tcPr>
          <w:p w:rsidR="00D46047" w:rsidRPr="00435DB2" w:rsidRDefault="00FD515F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Таблица</w:t>
            </w:r>
            <w:r w:rsidR="00853651" w:rsidRPr="00435DB2">
              <w:rPr>
                <w:sz w:val="24"/>
                <w:szCs w:val="24"/>
              </w:rPr>
              <w:t>)задание №6)</w:t>
            </w:r>
          </w:p>
        </w:tc>
        <w:tc>
          <w:tcPr>
            <w:tcW w:w="976" w:type="dxa"/>
          </w:tcPr>
          <w:p w:rsidR="00D46047" w:rsidRPr="00435DB2" w:rsidRDefault="00CC7423" w:rsidP="00435DB2">
            <w:pPr>
              <w:jc w:val="both"/>
              <w:rPr>
                <w:sz w:val="24"/>
                <w:szCs w:val="24"/>
              </w:rPr>
            </w:pPr>
            <w:r w:rsidRPr="00435DB2">
              <w:rPr>
                <w:sz w:val="24"/>
                <w:szCs w:val="24"/>
              </w:rPr>
              <w:t>3</w:t>
            </w:r>
          </w:p>
        </w:tc>
      </w:tr>
    </w:tbl>
    <w:p w:rsidR="00ED6C7E" w:rsidRPr="00435DB2" w:rsidRDefault="00ED6C7E" w:rsidP="00435DB2">
      <w:pPr>
        <w:jc w:val="both"/>
      </w:pPr>
    </w:p>
    <w:sectPr w:rsidR="00ED6C7E" w:rsidRPr="00435DB2" w:rsidSect="00435DB2">
      <w:pgSz w:w="11906" w:h="16838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10449"/>
    <w:multiLevelType w:val="hybridMultilevel"/>
    <w:tmpl w:val="250A7D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D6F78"/>
    <w:multiLevelType w:val="hybridMultilevel"/>
    <w:tmpl w:val="3E1E8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E3B24D4"/>
    <w:multiLevelType w:val="multilevel"/>
    <w:tmpl w:val="0608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1121AA"/>
    <w:multiLevelType w:val="multilevel"/>
    <w:tmpl w:val="80DCF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6A36C3"/>
    <w:multiLevelType w:val="hybridMultilevel"/>
    <w:tmpl w:val="0A9C4B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46047"/>
    <w:rsid w:val="000B4610"/>
    <w:rsid w:val="000E3ADC"/>
    <w:rsid w:val="00182787"/>
    <w:rsid w:val="002232BB"/>
    <w:rsid w:val="0026476A"/>
    <w:rsid w:val="002A6D0A"/>
    <w:rsid w:val="0032271B"/>
    <w:rsid w:val="00347586"/>
    <w:rsid w:val="003D2865"/>
    <w:rsid w:val="00435DB2"/>
    <w:rsid w:val="00514E13"/>
    <w:rsid w:val="00680D44"/>
    <w:rsid w:val="006C431C"/>
    <w:rsid w:val="00732328"/>
    <w:rsid w:val="0076463B"/>
    <w:rsid w:val="007812B8"/>
    <w:rsid w:val="00787288"/>
    <w:rsid w:val="007C50BC"/>
    <w:rsid w:val="00853651"/>
    <w:rsid w:val="00881931"/>
    <w:rsid w:val="008821AA"/>
    <w:rsid w:val="0091784D"/>
    <w:rsid w:val="009D0E0F"/>
    <w:rsid w:val="009F77A0"/>
    <w:rsid w:val="00A77AEB"/>
    <w:rsid w:val="00AE5435"/>
    <w:rsid w:val="00B11E81"/>
    <w:rsid w:val="00CC7423"/>
    <w:rsid w:val="00CF08F7"/>
    <w:rsid w:val="00D12AD0"/>
    <w:rsid w:val="00D46047"/>
    <w:rsid w:val="00D52570"/>
    <w:rsid w:val="00DB48BC"/>
    <w:rsid w:val="00EA70B1"/>
    <w:rsid w:val="00ED6C7E"/>
    <w:rsid w:val="00F404A2"/>
    <w:rsid w:val="00F609F0"/>
    <w:rsid w:val="00FC02DB"/>
    <w:rsid w:val="00FC663B"/>
    <w:rsid w:val="00FD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B2AA6C-1726-4B33-AD1D-AFC57514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60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uiPriority w:val="99"/>
    <w:unhideWhenUsed/>
    <w:rsid w:val="0032271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A70B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2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Estestvoznanie</cp:lastModifiedBy>
  <cp:revision>16</cp:revision>
  <dcterms:created xsi:type="dcterms:W3CDTF">2017-01-22T09:18:00Z</dcterms:created>
  <dcterms:modified xsi:type="dcterms:W3CDTF">2017-02-13T13:01:00Z</dcterms:modified>
</cp:coreProperties>
</file>